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F7D8299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3B0C97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3B0C97">
        <w:rPr>
          <w:rFonts w:ascii="Times New Roman" w:hAnsi="Times New Roman"/>
          <w:bCs/>
          <w:sz w:val="28"/>
          <w:szCs w:val="28"/>
        </w:rPr>
        <w:t>Устиново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, </w:t>
      </w:r>
      <w:r w:rsidR="005B580F">
        <w:rPr>
          <w:rFonts w:ascii="Times New Roman" w:hAnsi="Times New Roman"/>
          <w:bCs/>
          <w:sz w:val="28"/>
          <w:szCs w:val="28"/>
        </w:rPr>
        <w:t xml:space="preserve">ул. </w:t>
      </w:r>
      <w:r w:rsidR="003B0C97">
        <w:rPr>
          <w:rFonts w:ascii="Times New Roman" w:hAnsi="Times New Roman"/>
          <w:bCs/>
          <w:sz w:val="28"/>
          <w:szCs w:val="28"/>
        </w:rPr>
        <w:t>Просторная 14</w:t>
      </w:r>
      <w:r w:rsidR="005B580F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4B528887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3B0C97">
        <w:rPr>
          <w:rFonts w:ascii="Times New Roman" w:hAnsi="Times New Roman"/>
          <w:bCs/>
          <w:sz w:val="28"/>
          <w:szCs w:val="28"/>
        </w:rPr>
        <w:t>420001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3B0C97">
        <w:rPr>
          <w:rFonts w:ascii="Times New Roman" w:hAnsi="Times New Roman"/>
          <w:bCs/>
          <w:sz w:val="28"/>
          <w:szCs w:val="28"/>
        </w:rPr>
        <w:t>2890</w:t>
      </w:r>
      <w:r w:rsidR="005B580F">
        <w:rPr>
          <w:rFonts w:ascii="Times New Roman" w:hAnsi="Times New Roman"/>
          <w:bCs/>
          <w:sz w:val="28"/>
          <w:szCs w:val="28"/>
        </w:rPr>
        <w:t>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3B0C97">
        <w:rPr>
          <w:rFonts w:ascii="Times New Roman" w:hAnsi="Times New Roman"/>
          <w:bCs/>
          <w:sz w:val="28"/>
          <w:szCs w:val="28"/>
        </w:rPr>
        <w:t>238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B0C97" w:rsidRPr="003B0C9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>, д. Устиново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0C9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2024-10-11T10:23:00Z</dcterms:modified>
</cp:coreProperties>
</file>